
<file path=[Content_Types].xml><?xml version="1.0" encoding="utf-8"?>
<Types xmlns="http://schemas.openxmlformats.org/package/2006/content-types">
  <Default Extension="emf" ContentType="image/x-emf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E27CC0" w14:textId="77777777" w:rsidR="00E14166" w:rsidRDefault="00E1416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3CC7BD27" w14:textId="77777777">
        <w:tc>
          <w:tcPr>
            <w:tcW w:w="10206" w:type="dxa"/>
            <w:shd w:val="clear" w:color="auto" w:fill="9CC2E5"/>
          </w:tcPr>
          <w:p w14:paraId="69D8C9EF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DESCRIPCIÓN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DE LA HERRAMIENTA</w:t>
            </w:r>
          </w:p>
        </w:tc>
      </w:tr>
      <w:tr w:rsidR="00E14166" w14:paraId="7A5F8CE7" w14:textId="77777777">
        <w:trPr>
          <w:trHeight w:val="1256"/>
        </w:trPr>
        <w:tc>
          <w:tcPr>
            <w:tcW w:w="10206" w:type="dxa"/>
          </w:tcPr>
          <w:p w14:paraId="55B04726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“ Presupuesto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de tiempo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para una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meta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66A66FAB" w14:textId="77777777" w:rsidR="00E14166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Los participantes reciben un “presupuesto de tiempo” de 24 horas y se les pide que distribuyan sus horas de acuerdo con su rutina actual y luego lo ajusten para alinearlo con un objetivo personal o profesional específico (por ejemplo, encontrar un trabajo, aprender una nueva habilidad, mejorar el bienestar).</w:t>
            </w:r>
          </w:p>
          <w:p w14:paraId="1A16DE6C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través de la reflexión y el debate, aprenden cómo las decisiones diarias influyen en el éxito a largo plazo.</w:t>
            </w:r>
          </w:p>
        </w:tc>
      </w:tr>
    </w:tbl>
    <w:p w14:paraId="3EAD788C" w14:textId="77777777" w:rsidR="00E14166" w:rsidRDefault="00E141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4B926240" w14:textId="77777777">
        <w:tc>
          <w:tcPr>
            <w:tcW w:w="10206" w:type="dxa"/>
            <w:shd w:val="clear" w:color="auto" w:fill="9CC2E5"/>
          </w:tcPr>
          <w:p w14:paraId="1FF66BCD" w14:textId="77777777" w:rsidR="00E141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E14166" w14:paraId="5B3B13DF" w14:textId="77777777">
        <w:tc>
          <w:tcPr>
            <w:tcW w:w="10206" w:type="dxa"/>
          </w:tcPr>
          <w:p w14:paraId="49D015BB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Tomar conciencia de cómo se utiliza el tiempo actualmente.</w:t>
            </w:r>
          </w:p>
          <w:p w14:paraId="4EDE70AA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Aprenda a priorizar tareas en función de objetivos.</w:t>
            </w:r>
          </w:p>
          <w:p w14:paraId="4694F968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Mejorar el equilibrio entre las actividades personales y profesionales.</w:t>
            </w:r>
          </w:p>
          <w:p w14:paraId="5C30E7D7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Fortalecer la toma de decisiones y la autogestión.</w:t>
            </w:r>
          </w:p>
        </w:tc>
      </w:tr>
    </w:tbl>
    <w:p w14:paraId="04763A04" w14:textId="77777777" w:rsidR="00E14166" w:rsidRDefault="00E141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789F1A5F" w14:textId="77777777">
        <w:tc>
          <w:tcPr>
            <w:tcW w:w="10206" w:type="dxa"/>
            <w:shd w:val="clear" w:color="auto" w:fill="9CC2E5"/>
          </w:tcPr>
          <w:p w14:paraId="469C636D" w14:textId="77777777" w:rsidR="00E141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E14166" w14:paraId="62A4EB03" w14:textId="77777777">
        <w:trPr>
          <w:trHeight w:val="1493"/>
        </w:trPr>
        <w:tc>
          <w:tcPr>
            <w:tcW w:w="10206" w:type="dxa"/>
          </w:tcPr>
          <w:p w14:paraId="0AC39D2F" w14:textId="77777777" w:rsidR="00E14166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Una gestión eficaz del tiempo implica alinear el tiempo con el propósito.</w:t>
            </w:r>
          </w:p>
          <w:p w14:paraId="0D71D27E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Esta herramienta ayuda a los participantes a visualizar cómo distribuyen sus horas y fomenta la inversión intencional de tiempo hacia objetivos significativos.</w:t>
            </w:r>
          </w:p>
        </w:tc>
      </w:tr>
      <w:tr w:rsidR="00E14166" w14:paraId="740906F5" w14:textId="77777777">
        <w:tc>
          <w:tcPr>
            <w:tcW w:w="10206" w:type="dxa"/>
            <w:shd w:val="clear" w:color="auto" w:fill="9CC2E5"/>
          </w:tcPr>
          <w:p w14:paraId="6BD8B79E" w14:textId="77777777" w:rsidR="00E141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E14166" w14:paraId="3029B80B" w14:textId="77777777">
        <w:trPr>
          <w:trHeight w:val="612"/>
        </w:trPr>
        <w:tc>
          <w:tcPr>
            <w:tcW w:w="10206" w:type="dxa"/>
          </w:tcPr>
          <w:p w14:paraId="195CC7D6" w14:textId="77777777" w:rsidR="00E14166" w:rsidRDefault="00000000">
            <w:pPr>
              <w:spacing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Hojas de trabajo imprimibles de “presupuesto de tiempo” o plantillas digitales</w:t>
            </w:r>
          </w:p>
          <w:p w14:paraId="176B26B3" w14:textId="77777777" w:rsidR="00E14166" w:rsidRDefault="00000000">
            <w:pPr>
              <w:spacing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Bolígrafos, marcadores o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post-its</w:t>
            </w:r>
            <w:proofErr w:type="spellEnd"/>
          </w:p>
          <w:p w14:paraId="04B85F39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Resaltadores</w:t>
            </w:r>
          </w:p>
        </w:tc>
      </w:tr>
    </w:tbl>
    <w:p w14:paraId="4B864986" w14:textId="77777777" w:rsidR="00E14166" w:rsidRDefault="00E141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414980C8" w14:textId="77777777">
        <w:tc>
          <w:tcPr>
            <w:tcW w:w="10206" w:type="dxa"/>
            <w:shd w:val="clear" w:color="auto" w:fill="9CC2E5"/>
          </w:tcPr>
          <w:p w14:paraId="79BF771D" w14:textId="77777777" w:rsidR="00E14166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E14166" w14:paraId="1E87A471" w14:textId="77777777">
        <w:trPr>
          <w:trHeight w:val="2174"/>
        </w:trPr>
        <w:tc>
          <w:tcPr>
            <w:tcW w:w="10206" w:type="dxa"/>
          </w:tcPr>
          <w:p w14:paraId="3BDE4C34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Elige un objetivo (personal o profesional).</w:t>
            </w:r>
          </w:p>
          <w:p w14:paraId="5A1E2EAC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Asigne 24 horas a las actividades diarias.</w:t>
            </w:r>
          </w:p>
          <w:p w14:paraId="52F156C6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Reflexiona ¿Qué apoya o bloquea el objetivo?</w:t>
            </w:r>
          </w:p>
          <w:p w14:paraId="0F9ABF0D" w14:textId="77777777" w:rsidR="00E14166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Reequilibre su “presupuesto de tiempo” para alinearlo con sus prioridades.</w:t>
            </w:r>
          </w:p>
          <w:p w14:paraId="3EA01663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Compartir ideas y discutir cambios.</w:t>
            </w:r>
          </w:p>
        </w:tc>
      </w:tr>
    </w:tbl>
    <w:p w14:paraId="54BC39AC" w14:textId="77777777" w:rsidR="00E14166" w:rsidRDefault="00E141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3B236747" w14:textId="77777777">
        <w:tc>
          <w:tcPr>
            <w:tcW w:w="10206" w:type="dxa"/>
            <w:shd w:val="clear" w:color="auto" w:fill="9CC2E5"/>
          </w:tcPr>
          <w:p w14:paraId="53FD6548" w14:textId="77777777" w:rsidR="00E141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E14166" w14:paraId="5AB07969" w14:textId="77777777">
        <w:trPr>
          <w:trHeight w:val="1092"/>
        </w:trPr>
        <w:tc>
          <w:tcPr>
            <w:tcW w:w="10206" w:type="dxa"/>
          </w:tcPr>
          <w:p w14:paraId="583DECC0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 tiempo es un recurso limitado. Gestionarlo bien significa invertirlo conscientemente en lo que realmente impulsa nuestro crecimiento, nuestras metas y nuestro bienestar.</w:t>
            </w:r>
          </w:p>
        </w:tc>
      </w:tr>
    </w:tbl>
    <w:p w14:paraId="3F2E8E0E" w14:textId="77777777" w:rsidR="00E14166" w:rsidRDefault="00E14166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14166" w14:paraId="1546AE41" w14:textId="77777777">
        <w:tc>
          <w:tcPr>
            <w:tcW w:w="10206" w:type="dxa"/>
            <w:shd w:val="clear" w:color="auto" w:fill="9CC2E5"/>
          </w:tcPr>
          <w:p w14:paraId="780C91EA" w14:textId="77777777" w:rsidR="00E141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E14166" w14:paraId="7C87684D" w14:textId="77777777">
        <w:trPr>
          <w:trHeight w:val="1266"/>
        </w:trPr>
        <w:tc>
          <w:tcPr>
            <w:tcW w:w="10206" w:type="dxa"/>
          </w:tcPr>
          <w:p w14:paraId="5397AAFC" w14:textId="77777777" w:rsidR="00E141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</w:p>
        </w:tc>
      </w:tr>
    </w:tbl>
    <w:p w14:paraId="71B93B3F" w14:textId="77777777" w:rsidR="00E14166" w:rsidRDefault="00E14166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E14166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1BAFD3" w14:textId="77777777" w:rsidR="00CB7B3D" w:rsidRDefault="00CB7B3D">
      <w:pPr>
        <w:spacing w:after="0" w:line="240" w:lineRule="auto"/>
      </w:pPr>
      <w:r>
        <w:separator/>
      </w:r>
    </w:p>
  </w:endnote>
  <w:endnote w:type="continuationSeparator" w:id="0">
    <w:p w14:paraId="5590AC3D" w14:textId="77777777" w:rsidR="00CB7B3D" w:rsidRDefault="00CB7B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1D841B6-7359-4F19-B873-2B5A2FE64168}"/>
    <w:embedBold r:id="rId2" w:fontKey="{45E9FB62-380C-45F7-9E09-B05348ADC05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2803524B-14F9-4131-BB22-D940F01282A8}"/>
    <w:embedItalic r:id="rId4" w:fontKey="{A25F09BC-7665-4359-80A4-99AB45B850FB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8629B0CC-BAD5-4FC8-8F3F-1E5FF8754F2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D441365-2A3B-49A2-B621-507E4C3D6F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21185" w14:textId="77777777" w:rsidR="00E1416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6459D8AC" wp14:editId="65DA1E04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4" name="Grupo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420369027" name="Grupo 420369027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752019948" name="Rectángulo 752019948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635F976" w14:textId="77777777" w:rsidR="00E14166" w:rsidRDefault="00E1416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Shape 18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b="0" l="0" r="0" t="0"/>
              <wp:wrapNone/>
              <wp:docPr id="4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6011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7BBE6FFE" wp14:editId="53DB5CBB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758343101" name="Grupo 1758343101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594169895" name="Rectángulo 594169895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E90A6D3" w14:textId="77777777" w:rsidR="00E14166" w:rsidRDefault="00E1416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Shape 6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98322801" name="Shape 7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Shape 11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b="0" l="0" r="0" t="0"/>
              <wp:wrapNone/>
              <wp:docPr id="3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6011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36576" distB="36576" distL="36576" distR="36576" simplePos="0" relativeHeight="251664384" behindDoc="0" locked="0" layoutInCell="1" hidden="0" allowOverlap="1" wp14:anchorId="21815CB5" wp14:editId="7ACE5F5F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10095306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3AB993" w14:textId="77777777" w:rsidR="00CB7B3D" w:rsidRDefault="00CB7B3D">
      <w:pPr>
        <w:spacing w:after="0" w:line="240" w:lineRule="auto"/>
      </w:pPr>
      <w:r>
        <w:separator/>
      </w:r>
    </w:p>
  </w:footnote>
  <w:footnote w:type="continuationSeparator" w:id="0">
    <w:p w14:paraId="6276B59C" w14:textId="77777777" w:rsidR="00CB7B3D" w:rsidRDefault="00CB7B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3704D6" w14:textId="77777777" w:rsidR="00E1416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1C6F6C6B" wp14:editId="799EF366">
              <wp:simplePos x="0" y="0"/>
              <wp:positionH relativeFrom="column">
                <wp:posOffset>3106738</wp:posOffset>
              </wp:positionH>
              <wp:positionV relativeFrom="paragraph">
                <wp:posOffset>-276541</wp:posOffset>
              </wp:positionV>
              <wp:extent cx="2892425" cy="558800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04550" y="3505363"/>
                        <a:ext cx="2882900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A2DB4A0" w14:textId="77777777" w:rsidR="00E14166" w:rsidRDefault="00000000">
                          <w:pPr>
                            <w:spacing w:after="0" w:line="215" w:lineRule="auto"/>
                            <w:textDirection w:val="btLr"/>
                          </w:pPr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Time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management</w:t>
                          </w:r>
                          <w:proofErr w:type="spellEnd"/>
                        </w:p>
                        <w:p w14:paraId="2677345F" w14:textId="77777777" w:rsidR="00E14166" w:rsidRDefault="00E14166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4620D69C" w14:textId="77777777" w:rsidR="00E14166" w:rsidRDefault="00E14166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74D5FE0D" w14:textId="77777777" w:rsidR="00E14166" w:rsidRDefault="00E1416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3106738</wp:posOffset>
              </wp:positionH>
              <wp:positionV relativeFrom="paragraph">
                <wp:posOffset>-276541</wp:posOffset>
              </wp:positionV>
              <wp:extent cx="2892425" cy="558800"/>
              <wp:effectExtent b="0" l="0" r="0" t="0"/>
              <wp:wrapNone/>
              <wp:docPr id="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2425" cy="5588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45720" distB="45720" distL="114300" distR="114300" simplePos="0" relativeHeight="251659264" behindDoc="0" locked="0" layoutInCell="1" hidden="0" allowOverlap="1" wp14:anchorId="61EC888A" wp14:editId="4A3EF2F8">
              <wp:simplePos x="0" y="0"/>
              <wp:positionH relativeFrom="column">
                <wp:posOffset>2388553</wp:posOffset>
              </wp:positionH>
              <wp:positionV relativeFrom="paragraph">
                <wp:posOffset>-454341</wp:posOffset>
              </wp:positionV>
              <wp:extent cx="4231005" cy="832485"/>
              <wp:effectExtent l="0" t="0" r="0" b="0"/>
              <wp:wrapSquare wrapText="bothSides" distT="45720" distB="45720" distL="114300" distR="114300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35260" y="3368520"/>
                        <a:ext cx="4221480" cy="8229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364FEA3" w14:textId="77777777" w:rsidR="00E14166" w:rsidRDefault="00000000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t>SKILL 1 – COMPLEX PROBLEM SOLVING</w:t>
                          </w: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br/>
                            <w:t xml:space="preserve">                 -----</w:t>
                          </w:r>
                        </w:p>
                        <w:p w14:paraId="34899D2A" w14:textId="77777777" w:rsidR="00E14166" w:rsidRDefault="00E14166">
                          <w:pPr>
                            <w:spacing w:line="258" w:lineRule="auto"/>
                            <w:textDirection w:val="btLr"/>
                          </w:pPr>
                        </w:p>
                        <w:p w14:paraId="1E5F27F5" w14:textId="77777777" w:rsidR="00E14166" w:rsidRDefault="00E14166">
                          <w:pPr>
                            <w:spacing w:line="258" w:lineRule="auto"/>
                            <w:textDirection w:val="btLr"/>
                          </w:pPr>
                        </w:p>
                        <w:p w14:paraId="438C915C" w14:textId="77777777" w:rsidR="00E14166" w:rsidRDefault="00E1416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2388553</wp:posOffset>
              </wp:positionH>
              <wp:positionV relativeFrom="paragraph">
                <wp:posOffset>-454341</wp:posOffset>
              </wp:positionV>
              <wp:extent cx="4231005" cy="832485"/>
              <wp:effectExtent b="0" l="0" r="0" t="0"/>
              <wp:wrapSquare wrapText="bothSides" distB="45720" distT="45720" distL="114300" distR="114300"/>
              <wp:docPr id="1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231005" cy="83248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45720" distB="45720" distL="114300" distR="114300" simplePos="0" relativeHeight="251660288" behindDoc="0" locked="0" layoutInCell="1" hidden="0" allowOverlap="1" wp14:anchorId="6BFBEFF4" wp14:editId="3B315801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5" name="image1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tipo&#10;&#10;El contenido generado por IA puede ser incorrecto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6F09FBA5" wp14:editId="6D07EE9C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4166"/>
    <w:rsid w:val="00345573"/>
    <w:rsid w:val="0043239B"/>
    <w:rsid w:val="00CB7B3D"/>
    <w:rsid w:val="00E14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75621"/>
  <w15:docId w15:val="{0E12AE53-91B4-4ECD-BCF7-17E8A2D18D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6.png"/><Relationship Id="rId7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9.jp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cGlDtLSb9N5q044dQaD097hzpg==">CgMxLjA4AHIhMUd4MzhsQlFDWFo5RHMxSmg3LVdaLXpueGNIc3lqREVJ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264</Words>
  <Characters>1452</Characters>
  <Application>Microsoft Office Word</Application>
  <DocSecurity>0</DocSecurity>
  <Lines>12</Lines>
  <Paragraphs>3</Paragraphs>
  <ScaleCrop>false</ScaleCrop>
  <Company/>
  <LinksUpToDate>false</LinksUpToDate>
  <CharactersWithSpaces>1713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2026-01-25T16:40:00Z</dcterms:created>
  <dcterms:modified xsi:type="dcterms:W3CDTF">2026-01-25T16:40:00Z</dcterms:modified>
</cp:coreProperties>
</file>